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AF6323" w14:textId="77777777" w:rsidR="00F82315" w:rsidRPr="004B50D2" w:rsidRDefault="007C1A89">
      <w:pPr>
        <w:spacing w:line="240" w:lineRule="auto"/>
        <w:rPr>
          <w:rFonts w:ascii="Arial" w:eastAsiaTheme="minorEastAsia" w:hAnsi="Arial" w:cs="Arial" w:hint="eastAsia"/>
          <w:b/>
          <w:color w:val="FF0000"/>
          <w:sz w:val="28"/>
          <w:szCs w:val="28"/>
        </w:rPr>
      </w:pPr>
      <w:r>
        <w:rPr>
          <w:noProof/>
        </w:rPr>
        <w:drawing>
          <wp:anchor distT="0" distB="0" distL="114300" distR="114300" simplePos="0" relativeHeight="251658240" behindDoc="0" locked="0" layoutInCell="1" hidden="0" allowOverlap="1" wp14:anchorId="177FF10E" wp14:editId="224F68C6">
            <wp:simplePos x="0" y="0"/>
            <wp:positionH relativeFrom="column">
              <wp:posOffset>-48733</wp:posOffset>
            </wp:positionH>
            <wp:positionV relativeFrom="paragraph">
              <wp:posOffset>203834</wp:posOffset>
            </wp:positionV>
            <wp:extent cx="2497541" cy="40032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r="4934"/>
                    <a:stretch>
                      <a:fillRect/>
                    </a:stretch>
                  </pic:blipFill>
                  <pic:spPr>
                    <a:xfrm>
                      <a:off x="0" y="0"/>
                      <a:ext cx="2497541" cy="400328"/>
                    </a:xfrm>
                    <a:prstGeom prst="rect">
                      <a:avLst/>
                    </a:prstGeom>
                    <a:ln/>
                  </pic:spPr>
                </pic:pic>
              </a:graphicData>
            </a:graphic>
          </wp:anchor>
        </w:drawing>
      </w:r>
    </w:p>
    <w:p w14:paraId="0D7AF5DB" w14:textId="77777777" w:rsidR="00F82315" w:rsidRDefault="00F82315">
      <w:pPr>
        <w:rPr>
          <w:rFonts w:ascii="Arial" w:eastAsia="Arial" w:hAnsi="Arial" w:cs="Arial"/>
          <w:b/>
          <w:color w:val="FF0000"/>
          <w:sz w:val="36"/>
          <w:szCs w:val="36"/>
        </w:rPr>
      </w:pPr>
    </w:p>
    <w:p w14:paraId="4136989E" w14:textId="12DE5AE9" w:rsidR="00F82315" w:rsidRDefault="008F049F">
      <w:pPr>
        <w:spacing w:line="360" w:lineRule="auto"/>
        <w:rPr>
          <w:b/>
          <w:color w:val="F12F22"/>
          <w:sz w:val="36"/>
          <w:szCs w:val="36"/>
        </w:rPr>
      </w:pPr>
      <w:bookmarkStart w:id="0" w:name="_gjdgxs" w:colFirst="0" w:colLast="0"/>
      <w:bookmarkEnd w:id="0"/>
      <w:r>
        <w:rPr>
          <w:rFonts w:ascii="Arial" w:eastAsia="Arial" w:hAnsi="Arial" w:cs="Arial"/>
          <w:b/>
          <w:color w:val="F12F22"/>
          <w:sz w:val="36"/>
          <w:szCs w:val="36"/>
        </w:rPr>
        <w:t>STRICTLY EMBARGOED UNTIL JUNE 3rd 08:30 KST</w:t>
      </w:r>
    </w:p>
    <w:p w14:paraId="6689B8DE" w14:textId="67587168" w:rsidR="00F82315" w:rsidRDefault="007C1A89">
      <w:pPr>
        <w:widowControl/>
        <w:spacing w:after="0" w:line="360" w:lineRule="auto"/>
        <w:jc w:val="center"/>
        <w:rPr>
          <w:rFonts w:ascii="Arial" w:eastAsia="Arial" w:hAnsi="Arial" w:cs="Arial"/>
          <w:b/>
          <w:sz w:val="32"/>
          <w:szCs w:val="32"/>
        </w:rPr>
      </w:pPr>
      <w:r>
        <w:rPr>
          <w:rFonts w:ascii="Arial" w:eastAsia="Arial" w:hAnsi="Arial" w:cs="Arial"/>
          <w:b/>
          <w:sz w:val="32"/>
          <w:szCs w:val="32"/>
        </w:rPr>
        <w:t xml:space="preserve">Hyundai Motor Celebrates World Environment Day </w:t>
      </w:r>
    </w:p>
    <w:p w14:paraId="4C8603D3" w14:textId="233EA907" w:rsidR="00F82315" w:rsidRDefault="007C1A89">
      <w:pPr>
        <w:widowControl/>
        <w:spacing w:after="0" w:line="360" w:lineRule="auto"/>
        <w:jc w:val="center"/>
        <w:rPr>
          <w:rFonts w:ascii="Arial" w:eastAsia="Arial" w:hAnsi="Arial" w:cs="Arial"/>
          <w:b/>
          <w:sz w:val="32"/>
          <w:szCs w:val="32"/>
        </w:rPr>
      </w:pPr>
      <w:r>
        <w:rPr>
          <w:rFonts w:ascii="Arial" w:eastAsia="Arial" w:hAnsi="Arial" w:cs="Arial"/>
          <w:b/>
          <w:sz w:val="32"/>
          <w:szCs w:val="32"/>
        </w:rPr>
        <w:t>through Video Highlighting Hydrogen Vision</w:t>
      </w:r>
      <w:r w:rsidR="00650A79">
        <w:rPr>
          <w:rFonts w:ascii="Arial" w:eastAsia="Arial" w:hAnsi="Arial" w:cs="Arial"/>
          <w:b/>
          <w:sz w:val="32"/>
          <w:szCs w:val="32"/>
        </w:rPr>
        <w:t>,</w:t>
      </w:r>
      <w:r>
        <w:rPr>
          <w:rFonts w:ascii="Arial" w:eastAsia="Arial" w:hAnsi="Arial" w:cs="Arial"/>
          <w:b/>
          <w:sz w:val="32"/>
          <w:szCs w:val="32"/>
        </w:rPr>
        <w:t xml:space="preserve"> Featuring BTS</w:t>
      </w:r>
    </w:p>
    <w:p w14:paraId="4C4D9410" w14:textId="77777777" w:rsidR="00F82315" w:rsidRDefault="00F82315">
      <w:pPr>
        <w:widowControl/>
        <w:spacing w:after="0" w:line="360" w:lineRule="auto"/>
        <w:jc w:val="center"/>
        <w:rPr>
          <w:rFonts w:ascii="Arial" w:eastAsia="Arial" w:hAnsi="Arial" w:cs="Arial"/>
          <w:b/>
          <w:sz w:val="24"/>
          <w:szCs w:val="24"/>
        </w:rPr>
      </w:pPr>
    </w:p>
    <w:p w14:paraId="5735FE8E" w14:textId="3BD45B05" w:rsidR="00F82315" w:rsidRDefault="007C1A89">
      <w:pPr>
        <w:widowControl/>
        <w:numPr>
          <w:ilvl w:val="0"/>
          <w:numId w:val="1"/>
        </w:numPr>
        <w:spacing w:after="0" w:line="360" w:lineRule="auto"/>
        <w:rPr>
          <w:rFonts w:ascii="Arial" w:eastAsia="Arial" w:hAnsi="Arial" w:cs="Arial"/>
          <w:sz w:val="24"/>
          <w:szCs w:val="24"/>
        </w:rPr>
      </w:pPr>
      <w:r>
        <w:rPr>
          <w:rFonts w:ascii="Arial" w:eastAsia="Arial" w:hAnsi="Arial" w:cs="Arial"/>
          <w:sz w:val="24"/>
          <w:szCs w:val="24"/>
        </w:rPr>
        <w:t>Hyundai Motor today released a trailer video for its global hydrogen campaign themed ‘For Tomorrow, We Won’t Wait</w:t>
      </w:r>
      <w:r w:rsidR="00702B3F">
        <w:rPr>
          <w:rFonts w:ascii="Arial" w:eastAsia="Arial" w:hAnsi="Arial" w:cs="Arial"/>
          <w:sz w:val="24"/>
          <w:szCs w:val="24"/>
        </w:rPr>
        <w:t>,</w:t>
      </w:r>
      <w:r>
        <w:rPr>
          <w:rFonts w:ascii="Arial" w:eastAsia="Arial" w:hAnsi="Arial" w:cs="Arial"/>
          <w:sz w:val="24"/>
          <w:szCs w:val="24"/>
        </w:rPr>
        <w:t xml:space="preserve">’ featuring pop icon BTS </w:t>
      </w:r>
    </w:p>
    <w:p w14:paraId="4D737822" w14:textId="47D69FEB" w:rsidR="00F82315" w:rsidRDefault="007C1A89">
      <w:pPr>
        <w:widowControl/>
        <w:numPr>
          <w:ilvl w:val="0"/>
          <w:numId w:val="1"/>
        </w:numPr>
        <w:spacing w:after="0" w:line="360" w:lineRule="auto"/>
        <w:rPr>
          <w:rFonts w:ascii="Arial" w:eastAsia="Arial" w:hAnsi="Arial" w:cs="Arial"/>
          <w:sz w:val="24"/>
          <w:szCs w:val="24"/>
        </w:rPr>
      </w:pPr>
      <w:r>
        <w:rPr>
          <w:rFonts w:ascii="Arial" w:eastAsia="Arial" w:hAnsi="Arial" w:cs="Arial"/>
          <w:sz w:val="24"/>
          <w:szCs w:val="24"/>
        </w:rPr>
        <w:t>The full</w:t>
      </w:r>
      <w:r w:rsidR="00304F60">
        <w:rPr>
          <w:rFonts w:ascii="Arial" w:eastAsia="Arial" w:hAnsi="Arial" w:cs="Arial"/>
          <w:sz w:val="24"/>
          <w:szCs w:val="24"/>
        </w:rPr>
        <w:t xml:space="preserve"> </w:t>
      </w:r>
      <w:r>
        <w:rPr>
          <w:rFonts w:ascii="Arial" w:eastAsia="Arial" w:hAnsi="Arial" w:cs="Arial"/>
          <w:sz w:val="24"/>
          <w:szCs w:val="24"/>
        </w:rPr>
        <w:t>video will premiere on World Environment Day through Hyundai’s official YouTube</w:t>
      </w:r>
      <w:r w:rsidR="00650A79">
        <w:rPr>
          <w:rFonts w:ascii="Arial" w:eastAsia="Arial" w:hAnsi="Arial" w:cs="Arial"/>
          <w:sz w:val="24"/>
          <w:szCs w:val="24"/>
        </w:rPr>
        <w:t xml:space="preserve"> channel</w:t>
      </w:r>
      <w:r>
        <w:rPr>
          <w:rFonts w:ascii="Arial" w:eastAsia="Arial" w:hAnsi="Arial" w:cs="Arial"/>
          <w:sz w:val="24"/>
          <w:szCs w:val="24"/>
        </w:rPr>
        <w:t xml:space="preserve"> </w:t>
      </w:r>
    </w:p>
    <w:p w14:paraId="61D4956E" w14:textId="0FC1E380" w:rsidR="00F82315" w:rsidRDefault="007C1A89">
      <w:pPr>
        <w:widowControl/>
        <w:numPr>
          <w:ilvl w:val="0"/>
          <w:numId w:val="1"/>
        </w:numPr>
        <w:spacing w:after="0" w:line="360" w:lineRule="auto"/>
        <w:rPr>
          <w:rFonts w:ascii="Arial" w:eastAsia="Arial" w:hAnsi="Arial" w:cs="Arial"/>
          <w:sz w:val="24"/>
          <w:szCs w:val="24"/>
        </w:rPr>
      </w:pPr>
      <w:r>
        <w:rPr>
          <w:rFonts w:ascii="Arial" w:eastAsia="Arial" w:hAnsi="Arial" w:cs="Arial"/>
          <w:sz w:val="24"/>
          <w:szCs w:val="24"/>
        </w:rPr>
        <w:t>The video promote</w:t>
      </w:r>
      <w:r w:rsidR="0010334E">
        <w:rPr>
          <w:rFonts w:ascii="Arial" w:eastAsia="Arial" w:hAnsi="Arial" w:cs="Arial"/>
          <w:sz w:val="24"/>
          <w:szCs w:val="24"/>
        </w:rPr>
        <w:t>s</w:t>
      </w:r>
      <w:r>
        <w:rPr>
          <w:rFonts w:ascii="Arial" w:eastAsia="Arial" w:hAnsi="Arial" w:cs="Arial"/>
          <w:sz w:val="24"/>
          <w:szCs w:val="24"/>
        </w:rPr>
        <w:t xml:space="preserve"> eco-friendly practices for daily life and highlight</w:t>
      </w:r>
      <w:r w:rsidR="00650A79">
        <w:rPr>
          <w:rFonts w:ascii="Arial" w:eastAsia="Arial" w:hAnsi="Arial" w:cs="Arial"/>
          <w:sz w:val="24"/>
          <w:szCs w:val="24"/>
        </w:rPr>
        <w:t>s</w:t>
      </w:r>
      <w:r>
        <w:rPr>
          <w:rFonts w:ascii="Arial" w:eastAsia="Arial" w:hAnsi="Arial" w:cs="Arial"/>
          <w:sz w:val="24"/>
          <w:szCs w:val="24"/>
        </w:rPr>
        <w:t xml:space="preserve"> Hyundai’s vision for </w:t>
      </w:r>
      <w:r w:rsidR="0066262F">
        <w:rPr>
          <w:rFonts w:ascii="Arial" w:eastAsia="Arial" w:hAnsi="Arial" w:cs="Arial"/>
          <w:sz w:val="24"/>
          <w:szCs w:val="24"/>
        </w:rPr>
        <w:t xml:space="preserve">a </w:t>
      </w:r>
      <w:r>
        <w:rPr>
          <w:rFonts w:ascii="Arial" w:eastAsia="Arial" w:hAnsi="Arial" w:cs="Arial"/>
          <w:sz w:val="24"/>
          <w:szCs w:val="24"/>
        </w:rPr>
        <w:t>hydrogen society</w:t>
      </w:r>
    </w:p>
    <w:p w14:paraId="33757813" w14:textId="5F3D99AC" w:rsidR="00F82315" w:rsidRDefault="007C1A89">
      <w:pPr>
        <w:widowControl/>
        <w:numPr>
          <w:ilvl w:val="0"/>
          <w:numId w:val="1"/>
        </w:numPr>
        <w:spacing w:after="0" w:line="360" w:lineRule="auto"/>
        <w:rPr>
          <w:rFonts w:ascii="Arial" w:eastAsia="Arial" w:hAnsi="Arial" w:cs="Arial"/>
          <w:sz w:val="24"/>
          <w:szCs w:val="24"/>
        </w:rPr>
      </w:pPr>
      <w:r>
        <w:rPr>
          <w:rFonts w:ascii="Arial" w:eastAsia="Arial" w:hAnsi="Arial" w:cs="Arial"/>
          <w:sz w:val="24"/>
          <w:szCs w:val="24"/>
        </w:rPr>
        <w:t>Hyundai Motor aims</w:t>
      </w:r>
      <w:r w:rsidR="008F049F">
        <w:rPr>
          <w:rFonts w:ascii="Arial" w:eastAsia="Arial" w:hAnsi="Arial" w:cs="Arial"/>
          <w:sz w:val="24"/>
          <w:szCs w:val="24"/>
        </w:rPr>
        <w:t xml:space="preserve"> </w:t>
      </w:r>
      <w:r>
        <w:rPr>
          <w:rFonts w:ascii="Arial" w:eastAsia="Arial" w:hAnsi="Arial" w:cs="Arial"/>
          <w:sz w:val="24"/>
          <w:szCs w:val="24"/>
        </w:rPr>
        <w:t xml:space="preserve">to inspire people to take </w:t>
      </w:r>
      <w:r w:rsidR="0010334E">
        <w:rPr>
          <w:rFonts w:ascii="Arial" w:eastAsia="Arial" w:hAnsi="Arial" w:cs="Arial"/>
          <w:sz w:val="24"/>
          <w:szCs w:val="24"/>
        </w:rPr>
        <w:t xml:space="preserve">voluntary </w:t>
      </w:r>
      <w:r>
        <w:rPr>
          <w:rFonts w:ascii="Arial" w:eastAsia="Arial" w:hAnsi="Arial" w:cs="Arial"/>
          <w:sz w:val="24"/>
          <w:szCs w:val="24"/>
        </w:rPr>
        <w:t>action to protect the Earth</w:t>
      </w:r>
    </w:p>
    <w:p w14:paraId="3C8C45F2" w14:textId="77777777" w:rsidR="00F82315" w:rsidRDefault="00F82315">
      <w:pPr>
        <w:rPr>
          <w:rFonts w:ascii="Arial" w:eastAsia="Arial" w:hAnsi="Arial" w:cs="Arial"/>
          <w:b/>
          <w:sz w:val="22"/>
          <w:szCs w:val="22"/>
        </w:rPr>
      </w:pPr>
    </w:p>
    <w:p w14:paraId="6C6434F8" w14:textId="6AF6C35C" w:rsidR="00F82315" w:rsidRPr="00702B3F" w:rsidRDefault="007C1A89">
      <w:pPr>
        <w:rPr>
          <w:rFonts w:ascii="Arial" w:hAnsi="Arial" w:cs="Arial"/>
          <w:sz w:val="22"/>
          <w:szCs w:val="22"/>
        </w:rPr>
      </w:pPr>
      <w:bookmarkStart w:id="1" w:name="_30j0zll" w:colFirst="0" w:colLast="0"/>
      <w:bookmarkEnd w:id="1"/>
      <w:r w:rsidRPr="00702B3F">
        <w:rPr>
          <w:rFonts w:ascii="Arial" w:hAnsi="Arial" w:cs="Arial"/>
          <w:b/>
          <w:sz w:val="22"/>
          <w:szCs w:val="22"/>
        </w:rPr>
        <w:t xml:space="preserve">SEOUL, June 3, 2021 </w:t>
      </w:r>
      <w:r w:rsidRPr="00702B3F">
        <w:rPr>
          <w:rFonts w:ascii="Arial" w:hAnsi="Arial" w:cs="Arial"/>
          <w:sz w:val="22"/>
          <w:szCs w:val="22"/>
        </w:rPr>
        <w:t>— Hyundai Motor Company today released a new trailer video for its global hydrogen campaign themed ‘For Tomorrow, We Won’t Wait</w:t>
      </w:r>
      <w:r w:rsidR="00702B3F" w:rsidRPr="00702B3F">
        <w:rPr>
          <w:rFonts w:ascii="Arial" w:hAnsi="Arial" w:cs="Arial"/>
          <w:sz w:val="22"/>
          <w:szCs w:val="22"/>
        </w:rPr>
        <w:t>,</w:t>
      </w:r>
      <w:r w:rsidRPr="00702B3F">
        <w:rPr>
          <w:rFonts w:ascii="Arial" w:hAnsi="Arial" w:cs="Arial"/>
          <w:sz w:val="22"/>
          <w:szCs w:val="22"/>
        </w:rPr>
        <w:t xml:space="preserve">’ featuring pop icon BTS. The video was unveiled through Hyundai’s official </w:t>
      </w:r>
      <w:r w:rsidRPr="006C72A8">
        <w:rPr>
          <w:rFonts w:ascii="Arial" w:hAnsi="Arial" w:cs="Arial"/>
          <w:sz w:val="22"/>
          <w:szCs w:val="22"/>
        </w:rPr>
        <w:t>YouTube</w:t>
      </w:r>
      <w:r w:rsidR="00650A79" w:rsidRPr="00702B3F">
        <w:rPr>
          <w:rFonts w:ascii="Arial" w:hAnsi="Arial" w:cs="Arial"/>
          <w:sz w:val="22"/>
          <w:szCs w:val="22"/>
        </w:rPr>
        <w:t xml:space="preserve"> channel</w:t>
      </w:r>
      <w:r w:rsidR="006C72A8">
        <w:rPr>
          <w:rFonts w:ascii="Arial" w:hAnsi="Arial" w:cs="Arial"/>
          <w:sz w:val="22"/>
          <w:szCs w:val="22"/>
        </w:rPr>
        <w:t xml:space="preserve"> (</w:t>
      </w:r>
      <w:hyperlink r:id="rId11" w:history="1">
        <w:r w:rsidR="006C72A8" w:rsidRPr="006C72A8">
          <w:rPr>
            <w:rStyle w:val="aa"/>
            <w:rFonts w:ascii="Arial" w:hAnsi="Arial" w:cs="Arial"/>
            <w:sz w:val="22"/>
            <w:szCs w:val="22"/>
          </w:rPr>
          <w:t>Link</w:t>
        </w:r>
      </w:hyperlink>
      <w:r w:rsidR="006C72A8">
        <w:rPr>
          <w:rFonts w:ascii="Arial" w:hAnsi="Arial" w:cs="Arial"/>
          <w:sz w:val="22"/>
          <w:szCs w:val="22"/>
        </w:rPr>
        <w:t>)</w:t>
      </w:r>
      <w:r w:rsidRPr="00702B3F">
        <w:rPr>
          <w:rFonts w:ascii="Arial" w:hAnsi="Arial" w:cs="Arial"/>
          <w:sz w:val="22"/>
          <w:szCs w:val="22"/>
        </w:rPr>
        <w:t xml:space="preserve"> and Instagram</w:t>
      </w:r>
      <w:r w:rsidR="00650A79" w:rsidRPr="00702B3F">
        <w:rPr>
          <w:rFonts w:ascii="Arial" w:hAnsi="Arial" w:cs="Arial"/>
          <w:sz w:val="22"/>
          <w:szCs w:val="22"/>
        </w:rPr>
        <w:t xml:space="preserve"> </w:t>
      </w:r>
      <w:r w:rsidRPr="00702B3F">
        <w:rPr>
          <w:rFonts w:ascii="Arial" w:hAnsi="Arial" w:cs="Arial"/>
          <w:sz w:val="22"/>
          <w:szCs w:val="22"/>
        </w:rPr>
        <w:t>@hyundai.lifestyle.</w:t>
      </w:r>
    </w:p>
    <w:p w14:paraId="5B51090D" w14:textId="3E8E86AC" w:rsidR="00F82315" w:rsidRPr="00702B3F" w:rsidRDefault="007C1A89">
      <w:pPr>
        <w:rPr>
          <w:rFonts w:ascii="Arial" w:hAnsi="Arial" w:cs="Arial"/>
          <w:sz w:val="22"/>
          <w:szCs w:val="22"/>
        </w:rPr>
      </w:pPr>
      <w:r w:rsidRPr="00702B3F">
        <w:rPr>
          <w:rFonts w:ascii="Arial" w:hAnsi="Arial" w:cs="Arial"/>
          <w:sz w:val="22"/>
          <w:szCs w:val="22"/>
        </w:rPr>
        <w:t xml:space="preserve">The full version of the video will premiere on Hyundai’s </w:t>
      </w:r>
      <w:hyperlink r:id="rId12">
        <w:r w:rsidRPr="00702B3F">
          <w:rPr>
            <w:rFonts w:ascii="Arial" w:hAnsi="Arial" w:cs="Arial"/>
            <w:sz w:val="22"/>
            <w:szCs w:val="22"/>
          </w:rPr>
          <w:t>official</w:t>
        </w:r>
      </w:hyperlink>
      <w:r w:rsidRPr="00702B3F">
        <w:rPr>
          <w:rFonts w:ascii="Arial" w:hAnsi="Arial" w:cs="Arial"/>
          <w:sz w:val="22"/>
          <w:szCs w:val="22"/>
        </w:rPr>
        <w:t xml:space="preserve"> YouTube channel (</w:t>
      </w:r>
      <w:hyperlink r:id="rId13">
        <w:r w:rsidRPr="00702B3F">
          <w:rPr>
            <w:rFonts w:ascii="Arial" w:hAnsi="Arial" w:cs="Arial"/>
            <w:color w:val="0000FF"/>
            <w:sz w:val="22"/>
            <w:szCs w:val="22"/>
            <w:u w:val="single"/>
          </w:rPr>
          <w:t>Link</w:t>
        </w:r>
      </w:hyperlink>
      <w:r w:rsidRPr="00702B3F">
        <w:rPr>
          <w:rFonts w:ascii="Arial" w:hAnsi="Arial" w:cs="Arial"/>
          <w:sz w:val="22"/>
          <w:szCs w:val="22"/>
        </w:rPr>
        <w:t xml:space="preserve">), </w:t>
      </w:r>
      <w:r w:rsidR="0010334E" w:rsidRPr="00702B3F">
        <w:rPr>
          <w:rFonts w:ascii="Arial" w:hAnsi="Arial" w:cs="Arial"/>
          <w:sz w:val="22"/>
          <w:szCs w:val="22"/>
        </w:rPr>
        <w:t xml:space="preserve">at </w:t>
      </w:r>
      <w:r w:rsidRPr="00702B3F">
        <w:rPr>
          <w:rFonts w:ascii="Arial" w:hAnsi="Arial" w:cs="Arial"/>
          <w:sz w:val="22"/>
          <w:szCs w:val="22"/>
        </w:rPr>
        <w:t>00:00 KST</w:t>
      </w:r>
      <w:r w:rsidR="0010334E" w:rsidRPr="00702B3F">
        <w:rPr>
          <w:rFonts w:ascii="Arial" w:hAnsi="Arial" w:cs="Arial"/>
          <w:sz w:val="22"/>
          <w:szCs w:val="22"/>
        </w:rPr>
        <w:t xml:space="preserve"> on June 5</w:t>
      </w:r>
      <w:r w:rsidR="00650A79" w:rsidRPr="00702B3F">
        <w:rPr>
          <w:rFonts w:ascii="Arial" w:hAnsi="Arial" w:cs="Arial"/>
          <w:sz w:val="22"/>
          <w:szCs w:val="22"/>
        </w:rPr>
        <w:t>, 2021</w:t>
      </w:r>
      <w:r w:rsidRPr="00702B3F">
        <w:rPr>
          <w:rFonts w:ascii="Arial" w:hAnsi="Arial" w:cs="Arial"/>
          <w:sz w:val="22"/>
          <w:szCs w:val="22"/>
        </w:rPr>
        <w:t xml:space="preserve">. The full video </w:t>
      </w:r>
      <w:r w:rsidR="0010334E" w:rsidRPr="00702B3F">
        <w:rPr>
          <w:rFonts w:ascii="Arial" w:hAnsi="Arial" w:cs="Arial"/>
          <w:sz w:val="22"/>
          <w:szCs w:val="22"/>
        </w:rPr>
        <w:t xml:space="preserve">shows </w:t>
      </w:r>
      <w:r w:rsidRPr="00702B3F">
        <w:rPr>
          <w:rFonts w:ascii="Arial" w:hAnsi="Arial" w:cs="Arial"/>
          <w:sz w:val="22"/>
          <w:szCs w:val="22"/>
        </w:rPr>
        <w:t>more interesting stories beyond the trailer</w:t>
      </w:r>
      <w:r w:rsidR="0010334E" w:rsidRPr="00702B3F">
        <w:rPr>
          <w:rFonts w:ascii="Arial" w:hAnsi="Arial" w:cs="Arial"/>
          <w:sz w:val="22"/>
          <w:szCs w:val="22"/>
        </w:rPr>
        <w:t xml:space="preserve"> and will </w:t>
      </w:r>
      <w:r w:rsidRPr="00702B3F">
        <w:rPr>
          <w:rFonts w:ascii="Arial" w:hAnsi="Arial" w:cs="Arial"/>
          <w:sz w:val="22"/>
          <w:szCs w:val="22"/>
        </w:rPr>
        <w:t>be available on Hyundai’s various social media channels as well.</w:t>
      </w:r>
    </w:p>
    <w:p w14:paraId="4ED51469" w14:textId="71CEC667" w:rsidR="00F82315" w:rsidRPr="00702B3F" w:rsidRDefault="007C1A89">
      <w:pPr>
        <w:rPr>
          <w:rFonts w:ascii="Arial" w:hAnsi="Arial" w:cs="Arial"/>
          <w:sz w:val="22"/>
          <w:szCs w:val="22"/>
        </w:rPr>
      </w:pPr>
      <w:r w:rsidRPr="00702B3F">
        <w:rPr>
          <w:rFonts w:ascii="Arial" w:hAnsi="Arial" w:cs="Arial"/>
          <w:sz w:val="22"/>
          <w:szCs w:val="22"/>
        </w:rPr>
        <w:t>With th</w:t>
      </w:r>
      <w:r w:rsidR="0010334E" w:rsidRPr="00702B3F">
        <w:rPr>
          <w:rFonts w:ascii="Arial" w:hAnsi="Arial" w:cs="Arial"/>
          <w:sz w:val="22"/>
          <w:szCs w:val="22"/>
        </w:rPr>
        <w:t>is film</w:t>
      </w:r>
      <w:r w:rsidRPr="00702B3F">
        <w:rPr>
          <w:rFonts w:ascii="Arial" w:hAnsi="Arial" w:cs="Arial"/>
          <w:sz w:val="22"/>
          <w:szCs w:val="22"/>
        </w:rPr>
        <w:t xml:space="preserve">, Hyundai will amplify messages first shared in the campaign’s manifesto video released on Earth Day </w:t>
      </w:r>
      <w:r w:rsidR="0010334E" w:rsidRPr="00702B3F">
        <w:rPr>
          <w:rFonts w:ascii="Arial" w:hAnsi="Arial" w:cs="Arial"/>
          <w:sz w:val="22"/>
          <w:szCs w:val="22"/>
        </w:rPr>
        <w:t>in April</w:t>
      </w:r>
      <w:r w:rsidRPr="00702B3F">
        <w:rPr>
          <w:rFonts w:ascii="Arial" w:hAnsi="Arial" w:cs="Arial"/>
          <w:sz w:val="22"/>
          <w:szCs w:val="22"/>
        </w:rPr>
        <w:t xml:space="preserve">. The campaign, which </w:t>
      </w:r>
      <w:r w:rsidR="0010334E" w:rsidRPr="00702B3F">
        <w:rPr>
          <w:rFonts w:ascii="Arial" w:hAnsi="Arial" w:cs="Arial"/>
          <w:sz w:val="22"/>
          <w:szCs w:val="22"/>
        </w:rPr>
        <w:t xml:space="preserve">was initiated </w:t>
      </w:r>
      <w:r w:rsidRPr="00702B3F">
        <w:rPr>
          <w:rFonts w:ascii="Arial" w:hAnsi="Arial" w:cs="Arial"/>
          <w:sz w:val="22"/>
          <w:szCs w:val="22"/>
        </w:rPr>
        <w:t>on Earth Day 2020, promotes eco-friendly practices for daily life and Hyundai Motor’s vision for building a clean hydrogen society as part of a sustainable future.</w:t>
      </w:r>
    </w:p>
    <w:p w14:paraId="5F7CCE12" w14:textId="4C615CB7" w:rsidR="00F82315" w:rsidRPr="00702B3F" w:rsidRDefault="00304F60">
      <w:pPr>
        <w:rPr>
          <w:rFonts w:ascii="Arial" w:hAnsi="Arial" w:cs="Arial"/>
          <w:sz w:val="22"/>
          <w:szCs w:val="22"/>
        </w:rPr>
      </w:pPr>
      <w:bookmarkStart w:id="2" w:name="_Hlk73093480"/>
      <w:r w:rsidRPr="00702B3F">
        <w:rPr>
          <w:rFonts w:ascii="Arial" w:hAnsi="Arial" w:cs="Arial"/>
          <w:sz w:val="22"/>
          <w:szCs w:val="22"/>
        </w:rPr>
        <w:t>“</w:t>
      </w:r>
      <w:r w:rsidR="0010334E" w:rsidRPr="00702B3F">
        <w:rPr>
          <w:rFonts w:ascii="Arial" w:hAnsi="Arial" w:cs="Arial"/>
          <w:sz w:val="22"/>
          <w:szCs w:val="22"/>
        </w:rPr>
        <w:t xml:space="preserve">We hope our efforts to promote the development of a hydrogen society will not only resonate with </w:t>
      </w:r>
      <w:r w:rsidR="00B62004">
        <w:rPr>
          <w:rFonts w:ascii="Arial" w:hAnsi="Arial" w:cs="Arial"/>
          <w:sz w:val="22"/>
          <w:szCs w:val="22"/>
        </w:rPr>
        <w:t>M</w:t>
      </w:r>
      <w:r w:rsidR="0010334E" w:rsidRPr="00702B3F">
        <w:rPr>
          <w:rFonts w:ascii="Arial" w:hAnsi="Arial" w:cs="Arial"/>
          <w:sz w:val="22"/>
          <w:szCs w:val="22"/>
        </w:rPr>
        <w:t xml:space="preserve">illennials and Gen Z but will also help </w:t>
      </w:r>
      <w:r w:rsidR="004B50D2">
        <w:rPr>
          <w:rFonts w:ascii="Arial" w:hAnsi="Arial" w:cs="Arial"/>
          <w:sz w:val="22"/>
          <w:szCs w:val="22"/>
        </w:rPr>
        <w:t xml:space="preserve">to </w:t>
      </w:r>
      <w:r w:rsidR="0010334E" w:rsidRPr="00702B3F">
        <w:rPr>
          <w:rFonts w:ascii="Arial" w:hAnsi="Arial" w:cs="Arial"/>
          <w:sz w:val="22"/>
          <w:szCs w:val="22"/>
        </w:rPr>
        <w:t xml:space="preserve">protect our world for generations to come,” </w:t>
      </w:r>
      <w:r w:rsidR="007C1A89" w:rsidRPr="00702B3F">
        <w:rPr>
          <w:rFonts w:ascii="Arial" w:hAnsi="Arial" w:cs="Arial"/>
          <w:sz w:val="22"/>
          <w:szCs w:val="22"/>
        </w:rPr>
        <w:t xml:space="preserve">said Thomas </w:t>
      </w:r>
      <w:proofErr w:type="spellStart"/>
      <w:r w:rsidR="007C1A89" w:rsidRPr="00702B3F">
        <w:rPr>
          <w:rFonts w:ascii="Arial" w:hAnsi="Arial" w:cs="Arial"/>
          <w:sz w:val="22"/>
          <w:szCs w:val="22"/>
        </w:rPr>
        <w:t>Schemera</w:t>
      </w:r>
      <w:proofErr w:type="spellEnd"/>
      <w:r w:rsidR="007C1A89" w:rsidRPr="00702B3F">
        <w:rPr>
          <w:rFonts w:ascii="Arial" w:hAnsi="Arial" w:cs="Arial"/>
          <w:sz w:val="22"/>
          <w:szCs w:val="22"/>
        </w:rPr>
        <w:t xml:space="preserve">, Executive Vice President and Global Chief Marketing Officer at Hyundai Motor. </w:t>
      </w:r>
      <w:r w:rsidRPr="00702B3F">
        <w:rPr>
          <w:rFonts w:ascii="Arial" w:hAnsi="Arial" w:cs="Arial"/>
          <w:sz w:val="22"/>
          <w:szCs w:val="22"/>
        </w:rPr>
        <w:t>“</w:t>
      </w:r>
      <w:r w:rsidR="000F4D8F" w:rsidRPr="00702B3F">
        <w:rPr>
          <w:rFonts w:ascii="Arial" w:hAnsi="Arial" w:cs="Arial"/>
          <w:sz w:val="22"/>
          <w:szCs w:val="22"/>
        </w:rPr>
        <w:t>Hyundai Motor will continue to strengthen the global leadership of clean mobility</w:t>
      </w:r>
      <w:r w:rsidR="00D76D56" w:rsidRPr="00702B3F">
        <w:rPr>
          <w:rFonts w:ascii="Arial" w:hAnsi="Arial" w:cs="Arial"/>
          <w:sz w:val="22"/>
          <w:szCs w:val="22"/>
        </w:rPr>
        <w:t xml:space="preserve"> and hydrogen energy</w:t>
      </w:r>
      <w:r w:rsidR="000F4D8F" w:rsidRPr="00702B3F">
        <w:rPr>
          <w:rFonts w:ascii="Arial" w:hAnsi="Arial" w:cs="Arial"/>
          <w:sz w:val="22"/>
          <w:szCs w:val="22"/>
        </w:rPr>
        <w:t xml:space="preserve"> through eco-friendly focused </w:t>
      </w:r>
      <w:r w:rsidR="001959C2" w:rsidRPr="00702B3F">
        <w:rPr>
          <w:rFonts w:ascii="Arial" w:hAnsi="Arial" w:cs="Arial"/>
          <w:sz w:val="22"/>
          <w:szCs w:val="22"/>
        </w:rPr>
        <w:t>businesses</w:t>
      </w:r>
      <w:r w:rsidR="000F4D8F" w:rsidRPr="00702B3F">
        <w:rPr>
          <w:rFonts w:ascii="Arial" w:hAnsi="Arial" w:cs="Arial"/>
          <w:sz w:val="22"/>
          <w:szCs w:val="22"/>
        </w:rPr>
        <w:t>.”</w:t>
      </w:r>
    </w:p>
    <w:bookmarkEnd w:id="2"/>
    <w:p w14:paraId="14510176" w14:textId="77777777" w:rsidR="0010334E" w:rsidRPr="00702B3F" w:rsidRDefault="0010334E">
      <w:pPr>
        <w:rPr>
          <w:rFonts w:ascii="Arial" w:hAnsi="Arial" w:cs="Arial"/>
          <w:sz w:val="22"/>
          <w:szCs w:val="22"/>
        </w:rPr>
      </w:pPr>
    </w:p>
    <w:p w14:paraId="51FA5EC8" w14:textId="3538CCA0" w:rsidR="00F82315" w:rsidRPr="00702B3F" w:rsidRDefault="007C1A89">
      <w:pPr>
        <w:rPr>
          <w:rFonts w:ascii="Arial" w:hAnsi="Arial" w:cs="Arial"/>
          <w:sz w:val="22"/>
          <w:szCs w:val="22"/>
        </w:rPr>
      </w:pPr>
      <w:bookmarkStart w:id="3" w:name="_1fob9te" w:colFirst="0" w:colLast="0"/>
      <w:bookmarkEnd w:id="3"/>
      <w:r w:rsidRPr="00702B3F">
        <w:rPr>
          <w:rFonts w:ascii="Arial" w:hAnsi="Arial" w:cs="Arial"/>
          <w:sz w:val="22"/>
          <w:szCs w:val="22"/>
        </w:rPr>
        <w:lastRenderedPageBreak/>
        <w:t>The video</w:t>
      </w:r>
      <w:r w:rsidR="007B0243" w:rsidRPr="00702B3F">
        <w:rPr>
          <w:rFonts w:ascii="Arial" w:hAnsi="Arial" w:cs="Arial"/>
          <w:sz w:val="22"/>
          <w:szCs w:val="22"/>
        </w:rPr>
        <w:t>,</w:t>
      </w:r>
      <w:r w:rsidR="00EF061C" w:rsidRPr="00702B3F">
        <w:rPr>
          <w:rFonts w:ascii="Arial" w:hAnsi="Arial" w:cs="Arial"/>
          <w:sz w:val="22"/>
          <w:szCs w:val="22"/>
        </w:rPr>
        <w:t xml:space="preserve"> featuring</w:t>
      </w:r>
      <w:r w:rsidR="00702B3F">
        <w:rPr>
          <w:rFonts w:ascii="Arial" w:hAnsi="Arial" w:cs="Arial"/>
          <w:sz w:val="22"/>
          <w:szCs w:val="22"/>
        </w:rPr>
        <w:t xml:space="preserve"> members of</w:t>
      </w:r>
      <w:r w:rsidR="00EF061C" w:rsidRPr="00702B3F">
        <w:rPr>
          <w:rFonts w:ascii="Arial" w:hAnsi="Arial" w:cs="Arial"/>
          <w:sz w:val="22"/>
          <w:szCs w:val="22"/>
        </w:rPr>
        <w:t xml:space="preserve"> </w:t>
      </w:r>
      <w:r w:rsidRPr="00702B3F">
        <w:rPr>
          <w:rFonts w:ascii="Arial" w:hAnsi="Arial" w:cs="Arial"/>
          <w:sz w:val="22"/>
          <w:szCs w:val="22"/>
        </w:rPr>
        <w:t>BTS</w:t>
      </w:r>
      <w:r w:rsidR="007B0243" w:rsidRPr="00702B3F">
        <w:rPr>
          <w:rFonts w:ascii="Arial" w:hAnsi="Arial" w:cs="Arial"/>
          <w:sz w:val="22"/>
          <w:szCs w:val="22"/>
        </w:rPr>
        <w:t>,</w:t>
      </w:r>
      <w:r w:rsidRPr="00702B3F">
        <w:rPr>
          <w:rFonts w:ascii="Arial" w:hAnsi="Arial" w:cs="Arial"/>
          <w:sz w:val="22"/>
          <w:szCs w:val="22"/>
        </w:rPr>
        <w:t xml:space="preserve"> </w:t>
      </w:r>
      <w:r w:rsidR="00B62004">
        <w:rPr>
          <w:rFonts w:ascii="Arial" w:hAnsi="Arial" w:cs="Arial"/>
          <w:sz w:val="22"/>
          <w:szCs w:val="22"/>
        </w:rPr>
        <w:t>M</w:t>
      </w:r>
      <w:r w:rsidRPr="00702B3F">
        <w:rPr>
          <w:rFonts w:ascii="Arial" w:hAnsi="Arial" w:cs="Arial"/>
          <w:sz w:val="22"/>
          <w:szCs w:val="22"/>
        </w:rPr>
        <w:t xml:space="preserve">illennials </w:t>
      </w:r>
      <w:r w:rsidR="007B0243" w:rsidRPr="00702B3F">
        <w:rPr>
          <w:rFonts w:ascii="Arial" w:hAnsi="Arial" w:cs="Arial"/>
          <w:sz w:val="22"/>
          <w:szCs w:val="22"/>
        </w:rPr>
        <w:t xml:space="preserve">and </w:t>
      </w:r>
      <w:r w:rsidR="00650A79" w:rsidRPr="00702B3F">
        <w:rPr>
          <w:rFonts w:ascii="Arial" w:hAnsi="Arial" w:cs="Arial"/>
          <w:sz w:val="22"/>
          <w:szCs w:val="22"/>
        </w:rPr>
        <w:t>G</w:t>
      </w:r>
      <w:r w:rsidRPr="00702B3F">
        <w:rPr>
          <w:rFonts w:ascii="Arial" w:hAnsi="Arial" w:cs="Arial"/>
          <w:sz w:val="22"/>
          <w:szCs w:val="22"/>
        </w:rPr>
        <w:t xml:space="preserve">eneration Z, </w:t>
      </w:r>
      <w:r w:rsidR="007668D8" w:rsidRPr="00702B3F">
        <w:rPr>
          <w:rFonts w:ascii="Arial" w:hAnsi="Arial" w:cs="Arial"/>
          <w:sz w:val="22"/>
          <w:szCs w:val="22"/>
        </w:rPr>
        <w:t xml:space="preserve">will </w:t>
      </w:r>
      <w:r w:rsidRPr="00702B3F">
        <w:rPr>
          <w:rFonts w:ascii="Arial" w:hAnsi="Arial" w:cs="Arial"/>
          <w:sz w:val="22"/>
          <w:szCs w:val="22"/>
        </w:rPr>
        <w:t xml:space="preserve">explain how hydrogen has proven </w:t>
      </w:r>
      <w:r w:rsidR="00EF061C" w:rsidRPr="00702B3F">
        <w:rPr>
          <w:rFonts w:ascii="Arial" w:hAnsi="Arial" w:cs="Arial"/>
          <w:sz w:val="22"/>
          <w:szCs w:val="22"/>
        </w:rPr>
        <w:t xml:space="preserve">its </w:t>
      </w:r>
      <w:r w:rsidRPr="00702B3F">
        <w:rPr>
          <w:rFonts w:ascii="Arial" w:hAnsi="Arial" w:cs="Arial"/>
          <w:sz w:val="22"/>
          <w:szCs w:val="22"/>
        </w:rPr>
        <w:t xml:space="preserve">capability as an eco-friendly energy source that is both safe </w:t>
      </w:r>
      <w:r w:rsidR="00EF061C" w:rsidRPr="00702B3F">
        <w:rPr>
          <w:rFonts w:ascii="Arial" w:hAnsi="Arial" w:cs="Arial"/>
          <w:sz w:val="22"/>
          <w:szCs w:val="22"/>
        </w:rPr>
        <w:t xml:space="preserve">and </w:t>
      </w:r>
      <w:r w:rsidRPr="00702B3F">
        <w:rPr>
          <w:rFonts w:ascii="Arial" w:hAnsi="Arial" w:cs="Arial"/>
          <w:sz w:val="22"/>
          <w:szCs w:val="22"/>
        </w:rPr>
        <w:t>clean</w:t>
      </w:r>
      <w:r w:rsidR="00702B3F">
        <w:rPr>
          <w:rFonts w:ascii="Arial" w:hAnsi="Arial" w:cs="Arial"/>
          <w:sz w:val="22"/>
          <w:szCs w:val="22"/>
        </w:rPr>
        <w:t xml:space="preserve">, and is a </w:t>
      </w:r>
      <w:r w:rsidRPr="00702B3F">
        <w:rPr>
          <w:rFonts w:ascii="Arial" w:hAnsi="Arial" w:cs="Arial"/>
          <w:sz w:val="22"/>
          <w:szCs w:val="22"/>
        </w:rPr>
        <w:t>renewable resource for a sustainable future.</w:t>
      </w:r>
    </w:p>
    <w:p w14:paraId="0D12FB1F" w14:textId="072F2A64" w:rsidR="00F82315" w:rsidRPr="00702B3F" w:rsidRDefault="007C1A89">
      <w:pPr>
        <w:rPr>
          <w:rFonts w:ascii="Arial" w:hAnsi="Arial" w:cs="Arial"/>
          <w:sz w:val="22"/>
          <w:szCs w:val="22"/>
        </w:rPr>
      </w:pPr>
      <w:r w:rsidRPr="00702B3F">
        <w:rPr>
          <w:rFonts w:ascii="Arial" w:hAnsi="Arial" w:cs="Arial"/>
          <w:sz w:val="22"/>
          <w:szCs w:val="22"/>
        </w:rPr>
        <w:t xml:space="preserve">Through this campaign, Hyundai </w:t>
      </w:r>
      <w:r w:rsidR="008F049F" w:rsidRPr="00702B3F">
        <w:rPr>
          <w:rFonts w:ascii="Arial" w:hAnsi="Arial" w:cs="Arial"/>
          <w:sz w:val="22"/>
          <w:szCs w:val="22"/>
        </w:rPr>
        <w:t>will</w:t>
      </w:r>
      <w:r w:rsidRPr="00702B3F">
        <w:rPr>
          <w:rFonts w:ascii="Arial" w:hAnsi="Arial" w:cs="Arial"/>
          <w:sz w:val="22"/>
          <w:szCs w:val="22"/>
        </w:rPr>
        <w:t xml:space="preserve"> </w:t>
      </w:r>
      <w:r w:rsidR="00EF061C" w:rsidRPr="00702B3F">
        <w:rPr>
          <w:rFonts w:ascii="Arial" w:hAnsi="Arial" w:cs="Arial"/>
          <w:sz w:val="22"/>
          <w:szCs w:val="22"/>
        </w:rPr>
        <w:t xml:space="preserve">enhance </w:t>
      </w:r>
      <w:r w:rsidRPr="00702B3F">
        <w:rPr>
          <w:rFonts w:ascii="Arial" w:hAnsi="Arial" w:cs="Arial"/>
          <w:sz w:val="22"/>
          <w:szCs w:val="22"/>
        </w:rPr>
        <w:t xml:space="preserve">the </w:t>
      </w:r>
      <w:r w:rsidR="00EF061C" w:rsidRPr="00702B3F">
        <w:rPr>
          <w:rFonts w:ascii="Arial" w:hAnsi="Arial" w:cs="Arial"/>
          <w:sz w:val="22"/>
          <w:szCs w:val="22"/>
        </w:rPr>
        <w:t xml:space="preserve">interactive </w:t>
      </w:r>
      <w:r w:rsidRPr="00702B3F">
        <w:rPr>
          <w:rFonts w:ascii="Arial" w:hAnsi="Arial" w:cs="Arial"/>
          <w:sz w:val="22"/>
          <w:szCs w:val="22"/>
        </w:rPr>
        <w:t xml:space="preserve">communication with </w:t>
      </w:r>
      <w:r w:rsidR="00B62004">
        <w:rPr>
          <w:rFonts w:ascii="Arial" w:hAnsi="Arial" w:cs="Arial"/>
          <w:sz w:val="22"/>
          <w:szCs w:val="22"/>
        </w:rPr>
        <w:t>M</w:t>
      </w:r>
      <w:r w:rsidRPr="00702B3F">
        <w:rPr>
          <w:rFonts w:ascii="Arial" w:hAnsi="Arial" w:cs="Arial"/>
          <w:sz w:val="22"/>
          <w:szCs w:val="22"/>
        </w:rPr>
        <w:t xml:space="preserve">illennials and </w:t>
      </w:r>
      <w:r w:rsidR="007B0243" w:rsidRPr="00702B3F">
        <w:rPr>
          <w:rFonts w:ascii="Arial" w:hAnsi="Arial" w:cs="Arial"/>
          <w:sz w:val="22"/>
          <w:szCs w:val="22"/>
        </w:rPr>
        <w:t>G</w:t>
      </w:r>
      <w:r w:rsidRPr="00702B3F">
        <w:rPr>
          <w:rFonts w:ascii="Arial" w:hAnsi="Arial" w:cs="Arial"/>
          <w:sz w:val="22"/>
          <w:szCs w:val="22"/>
        </w:rPr>
        <w:t xml:space="preserve">eneration Z, who lead </w:t>
      </w:r>
      <w:r w:rsidR="00EF061C" w:rsidRPr="00702B3F">
        <w:rPr>
          <w:rFonts w:ascii="Arial" w:hAnsi="Arial" w:cs="Arial"/>
          <w:sz w:val="22"/>
          <w:szCs w:val="22"/>
        </w:rPr>
        <w:t xml:space="preserve">the sustainable </w:t>
      </w:r>
      <w:r w:rsidRPr="00702B3F">
        <w:rPr>
          <w:rFonts w:ascii="Arial" w:hAnsi="Arial" w:cs="Arial"/>
          <w:sz w:val="22"/>
          <w:szCs w:val="22"/>
        </w:rPr>
        <w:t xml:space="preserve">future with </w:t>
      </w:r>
      <w:r w:rsidR="00EF061C" w:rsidRPr="00702B3F">
        <w:rPr>
          <w:rFonts w:ascii="Arial" w:hAnsi="Arial" w:cs="Arial"/>
          <w:sz w:val="22"/>
          <w:szCs w:val="22"/>
        </w:rPr>
        <w:t xml:space="preserve">positive </w:t>
      </w:r>
      <w:r w:rsidRPr="00702B3F">
        <w:rPr>
          <w:rFonts w:ascii="Arial" w:hAnsi="Arial" w:cs="Arial"/>
          <w:sz w:val="22"/>
          <w:szCs w:val="22"/>
        </w:rPr>
        <w:t>energy.</w:t>
      </w:r>
    </w:p>
    <w:p w14:paraId="3288AA3E" w14:textId="5F09DF7A" w:rsidR="00AA5BC9" w:rsidRPr="00702B3F" w:rsidRDefault="00AA5BC9" w:rsidP="00AA5BC9">
      <w:pPr>
        <w:rPr>
          <w:rFonts w:ascii="Arial" w:hAnsi="Arial" w:cs="Arial"/>
          <w:sz w:val="22"/>
          <w:szCs w:val="22"/>
        </w:rPr>
      </w:pPr>
      <w:r w:rsidRPr="00702B3F">
        <w:rPr>
          <w:rFonts w:ascii="Arial" w:hAnsi="Arial" w:cs="Arial"/>
          <w:sz w:val="22"/>
          <w:szCs w:val="22"/>
        </w:rPr>
        <w:t>With its diverse activities</w:t>
      </w:r>
      <w:r w:rsidR="007B0243" w:rsidRPr="00702B3F">
        <w:rPr>
          <w:rFonts w:ascii="Arial" w:hAnsi="Arial" w:cs="Arial"/>
          <w:sz w:val="22"/>
          <w:szCs w:val="22"/>
        </w:rPr>
        <w:t>,</w:t>
      </w:r>
      <w:r w:rsidRPr="00702B3F">
        <w:rPr>
          <w:rFonts w:ascii="Arial" w:hAnsi="Arial" w:cs="Arial"/>
          <w:sz w:val="22"/>
          <w:szCs w:val="22"/>
        </w:rPr>
        <w:t xml:space="preserve"> such as this campaign, Hyundai Motor is committed to foster</w:t>
      </w:r>
      <w:r w:rsidR="007B0243" w:rsidRPr="00702B3F">
        <w:rPr>
          <w:rFonts w:ascii="Arial" w:hAnsi="Arial" w:cs="Arial"/>
          <w:sz w:val="22"/>
          <w:szCs w:val="22"/>
        </w:rPr>
        <w:t>ing a</w:t>
      </w:r>
      <w:r w:rsidRPr="00702B3F">
        <w:rPr>
          <w:rFonts w:ascii="Arial" w:hAnsi="Arial" w:cs="Arial"/>
          <w:sz w:val="22"/>
          <w:szCs w:val="22"/>
        </w:rPr>
        <w:t xml:space="preserve"> hydrogen society as part of its efforts toward </w:t>
      </w:r>
      <w:r w:rsidR="007B0243" w:rsidRPr="00702B3F">
        <w:rPr>
          <w:rFonts w:ascii="Arial" w:hAnsi="Arial" w:cs="Arial"/>
          <w:sz w:val="22"/>
          <w:szCs w:val="22"/>
        </w:rPr>
        <w:t xml:space="preserve">a </w:t>
      </w:r>
      <w:r w:rsidRPr="00702B3F">
        <w:rPr>
          <w:rFonts w:ascii="Arial" w:hAnsi="Arial" w:cs="Arial"/>
          <w:sz w:val="22"/>
          <w:szCs w:val="22"/>
        </w:rPr>
        <w:t xml:space="preserve">sustainable future under the company’s vision of Progress for Humanity. Details </w:t>
      </w:r>
      <w:r w:rsidR="007B0243" w:rsidRPr="00702B3F">
        <w:rPr>
          <w:rFonts w:ascii="Arial" w:hAnsi="Arial" w:cs="Arial"/>
          <w:sz w:val="22"/>
          <w:szCs w:val="22"/>
        </w:rPr>
        <w:t>about</w:t>
      </w:r>
      <w:r w:rsidRPr="00702B3F">
        <w:rPr>
          <w:rFonts w:ascii="Arial" w:hAnsi="Arial" w:cs="Arial"/>
          <w:sz w:val="22"/>
          <w:szCs w:val="22"/>
        </w:rPr>
        <w:t xml:space="preserve"> the global campaign are available on Hyundai Motor’s </w:t>
      </w:r>
      <w:hyperlink r:id="rId14">
        <w:r w:rsidRPr="00FA10E4">
          <w:rPr>
            <w:rFonts w:ascii="Arial" w:hAnsi="Arial" w:cs="Arial"/>
            <w:color w:val="0000FF"/>
            <w:sz w:val="22"/>
            <w:szCs w:val="22"/>
            <w:u w:val="single"/>
          </w:rPr>
          <w:t>global website</w:t>
        </w:r>
      </w:hyperlink>
      <w:r w:rsidRPr="00702B3F">
        <w:rPr>
          <w:rFonts w:ascii="Arial" w:hAnsi="Arial" w:cs="Arial"/>
          <w:sz w:val="22"/>
          <w:szCs w:val="22"/>
        </w:rPr>
        <w:t xml:space="preserve"> and Instagram @hyundai.lifestyle. </w:t>
      </w:r>
    </w:p>
    <w:p w14:paraId="3C1CA8E8" w14:textId="77777777" w:rsidR="00AA5BC9" w:rsidRPr="00702B3F" w:rsidRDefault="00AA5BC9">
      <w:pPr>
        <w:rPr>
          <w:rFonts w:ascii="Arial" w:hAnsi="Arial" w:cs="Arial"/>
          <w:sz w:val="22"/>
          <w:szCs w:val="22"/>
        </w:rPr>
      </w:pPr>
    </w:p>
    <w:p w14:paraId="1090E5C4" w14:textId="77777777" w:rsidR="00F82315" w:rsidRPr="00702B3F" w:rsidRDefault="007C1A89">
      <w:pPr>
        <w:jc w:val="center"/>
        <w:rPr>
          <w:rFonts w:ascii="Arial" w:hAnsi="Arial" w:cs="Arial"/>
          <w:sz w:val="22"/>
          <w:szCs w:val="22"/>
        </w:rPr>
      </w:pPr>
      <w:r w:rsidRPr="00702B3F">
        <w:rPr>
          <w:rFonts w:ascii="Arial" w:hAnsi="Arial" w:cs="Arial"/>
          <w:sz w:val="22"/>
          <w:szCs w:val="22"/>
        </w:rPr>
        <w:t>- End -</w:t>
      </w:r>
    </w:p>
    <w:p w14:paraId="21CB452E" w14:textId="77777777" w:rsidR="00F82315" w:rsidRDefault="00F82315">
      <w:pPr>
        <w:jc w:val="center"/>
        <w:rPr>
          <w:sz w:val="2"/>
          <w:szCs w:val="2"/>
        </w:rPr>
      </w:pPr>
    </w:p>
    <w:p w14:paraId="0E29B94D" w14:textId="77777777" w:rsidR="00F82315" w:rsidRDefault="007C1A89">
      <w:pPr>
        <w:widowControl/>
        <w:spacing w:after="0"/>
        <w:jc w:val="left"/>
        <w:rPr>
          <w:rFonts w:ascii="Arial" w:eastAsia="Arial" w:hAnsi="Arial" w:cs="Arial"/>
          <w:b/>
        </w:rPr>
      </w:pPr>
      <w:r>
        <w:rPr>
          <w:rFonts w:ascii="Arial" w:eastAsia="Arial" w:hAnsi="Arial" w:cs="Arial"/>
          <w:b/>
        </w:rPr>
        <w:t>About Hyundai Motor Company</w:t>
      </w:r>
    </w:p>
    <w:p w14:paraId="71B66C4D" w14:textId="77777777" w:rsidR="00F82315" w:rsidRDefault="007C1A89">
      <w:pPr>
        <w:widowControl/>
        <w:spacing w:after="0"/>
        <w:jc w:val="left"/>
        <w:rPr>
          <w:rFonts w:ascii="Arial" w:eastAsia="Arial" w:hAnsi="Arial" w:cs="Arial"/>
        </w:rPr>
      </w:pPr>
      <w:r>
        <w:rPr>
          <w:rFonts w:ascii="Arial" w:eastAsia="Arial" w:hAnsi="Arial" w:cs="Arial"/>
        </w:rPr>
        <w:t>Established in 1967, Hyundai Motor Company is present in over 200 countries with more than 120,000 employees dedicated to tackling real-world mobility challenges around the globe.</w:t>
      </w:r>
    </w:p>
    <w:p w14:paraId="7E65C20D" w14:textId="77777777" w:rsidR="00F82315" w:rsidRDefault="007C1A89">
      <w:pPr>
        <w:widowControl/>
        <w:spacing w:after="0"/>
        <w:jc w:val="left"/>
        <w:rPr>
          <w:rFonts w:ascii="Arial" w:eastAsia="Arial" w:hAnsi="Arial" w:cs="Arial"/>
        </w:rPr>
      </w:pPr>
      <w:r>
        <w:rPr>
          <w:rFonts w:ascii="Arial" w:eastAsia="Arial" w:hAnsi="Arial" w:cs="Arial"/>
        </w:rPr>
        <w:t>Based on the brand vision ‘Progress for Humanity,' Hyundai Motor is accelerating its transformation into a Smart Mobility Solution Provider.</w:t>
      </w:r>
    </w:p>
    <w:p w14:paraId="427E9F4B" w14:textId="77777777" w:rsidR="00F82315" w:rsidRDefault="007C1A89">
      <w:pPr>
        <w:widowControl/>
        <w:spacing w:after="0"/>
        <w:jc w:val="left"/>
        <w:rPr>
          <w:rFonts w:ascii="Arial" w:eastAsia="Arial" w:hAnsi="Arial" w:cs="Arial"/>
        </w:rPr>
      </w:pPr>
      <w:r>
        <w:rPr>
          <w:rFonts w:ascii="Arial" w:eastAsia="Arial" w:hAnsi="Arial" w:cs="Arial"/>
        </w:rPr>
        <w:t xml:space="preserve">The company invests in advanced technologies such as robotics and Urban Air Mobility (UAM) to bring about revolutionary mobility solutions, while pursuing open innovation to introduce future mobility services. </w:t>
      </w:r>
    </w:p>
    <w:p w14:paraId="0EB1E733" w14:textId="77777777" w:rsidR="00F82315" w:rsidRDefault="007C1A89">
      <w:pPr>
        <w:widowControl/>
        <w:spacing w:after="0"/>
        <w:jc w:val="left"/>
        <w:rPr>
          <w:rFonts w:ascii="Arial" w:eastAsia="Arial" w:hAnsi="Arial" w:cs="Arial"/>
        </w:rPr>
      </w:pPr>
      <w:r>
        <w:rPr>
          <w:rFonts w:ascii="Arial" w:eastAsia="Arial" w:hAnsi="Arial" w:cs="Arial"/>
        </w:rPr>
        <w:t>In pursuit of sustainable future for the world, Hyundai will continue its efforts to introduce zero emission vehicles equipped with industry-leading hydrogen fuel cell and EV technologies.</w:t>
      </w:r>
    </w:p>
    <w:p w14:paraId="59FF5908" w14:textId="77777777" w:rsidR="00F82315" w:rsidRDefault="00F82315">
      <w:pPr>
        <w:widowControl/>
        <w:spacing w:after="0"/>
        <w:jc w:val="left"/>
        <w:rPr>
          <w:rFonts w:ascii="Arial" w:eastAsia="Arial" w:hAnsi="Arial" w:cs="Arial"/>
        </w:rPr>
      </w:pPr>
    </w:p>
    <w:p w14:paraId="34076904" w14:textId="77777777" w:rsidR="00F82315" w:rsidRDefault="007C1A89">
      <w:pPr>
        <w:widowControl/>
        <w:spacing w:after="0"/>
        <w:jc w:val="left"/>
        <w:rPr>
          <w:rFonts w:ascii="Arial" w:eastAsia="Arial" w:hAnsi="Arial" w:cs="Arial"/>
        </w:rPr>
      </w:pPr>
      <w:r>
        <w:rPr>
          <w:rFonts w:ascii="Arial" w:eastAsia="Arial" w:hAnsi="Arial" w:cs="Arial"/>
        </w:rPr>
        <w:t xml:space="preserve">More information about Hyundai Motor and its products can be found at: </w:t>
      </w:r>
    </w:p>
    <w:p w14:paraId="1B548184" w14:textId="77777777" w:rsidR="00F82315" w:rsidRDefault="004A54A7">
      <w:pPr>
        <w:widowControl/>
        <w:spacing w:after="0"/>
        <w:jc w:val="left"/>
        <w:rPr>
          <w:rFonts w:ascii="Arial" w:eastAsia="Arial" w:hAnsi="Arial" w:cs="Arial"/>
        </w:rPr>
      </w:pPr>
      <w:hyperlink r:id="rId15">
        <w:r w:rsidR="007C1A89">
          <w:rPr>
            <w:rFonts w:ascii="Arial" w:eastAsia="Arial" w:hAnsi="Arial" w:cs="Arial"/>
            <w:color w:val="0000FF"/>
            <w:u w:val="single"/>
          </w:rPr>
          <w:t>http://worldwide.hyundai.com</w:t>
        </w:r>
      </w:hyperlink>
      <w:r w:rsidR="007C1A89">
        <w:rPr>
          <w:rFonts w:ascii="Arial" w:eastAsia="Arial" w:hAnsi="Arial" w:cs="Arial"/>
        </w:rPr>
        <w:t xml:space="preserve"> or </w:t>
      </w:r>
      <w:hyperlink r:id="rId16">
        <w:r w:rsidR="007C1A89">
          <w:rPr>
            <w:rFonts w:ascii="Arial" w:eastAsia="Arial" w:hAnsi="Arial" w:cs="Arial"/>
            <w:color w:val="0000FF"/>
            <w:u w:val="single"/>
          </w:rPr>
          <w:t>http://globalpr.hyundai.com</w:t>
        </w:r>
      </w:hyperlink>
    </w:p>
    <w:p w14:paraId="13F96E3C" w14:textId="77777777" w:rsidR="00F82315" w:rsidRDefault="00F82315">
      <w:pPr>
        <w:widowControl/>
        <w:spacing w:after="0"/>
        <w:jc w:val="left"/>
        <w:rPr>
          <w:rFonts w:ascii="Arial" w:eastAsia="Arial" w:hAnsi="Arial" w:cs="Arial"/>
          <w:b/>
        </w:rPr>
      </w:pPr>
    </w:p>
    <w:p w14:paraId="6306BFFF" w14:textId="77777777" w:rsidR="00F82315" w:rsidRDefault="007C1A89">
      <w:pPr>
        <w:widowControl/>
        <w:spacing w:after="0"/>
        <w:jc w:val="left"/>
        <w:rPr>
          <w:rFonts w:ascii="Arial" w:eastAsia="Arial" w:hAnsi="Arial" w:cs="Arial"/>
        </w:rPr>
      </w:pPr>
      <w:r>
        <w:rPr>
          <w:rFonts w:ascii="Arial" w:eastAsia="Arial" w:hAnsi="Arial" w:cs="Arial"/>
        </w:rPr>
        <w:t>Disclaimer: Hyundai Motor Company believes the information contained herein to be accurate at the time of release. However, the company may upload new or updated information if required and assumes that it is not liable for the accuracy of any information interpreted and used by the reader.</w:t>
      </w:r>
    </w:p>
    <w:p w14:paraId="15008F6D" w14:textId="77777777" w:rsidR="00F82315" w:rsidRDefault="00F82315">
      <w:pPr>
        <w:widowControl/>
        <w:spacing w:after="0"/>
        <w:jc w:val="left"/>
        <w:rPr>
          <w:rFonts w:ascii="Arial" w:eastAsia="Arial" w:hAnsi="Arial" w:cs="Arial"/>
          <w:b/>
        </w:rPr>
      </w:pPr>
    </w:p>
    <w:p w14:paraId="518B10C1" w14:textId="77777777" w:rsidR="00F82315" w:rsidRDefault="007C1A89">
      <w:pPr>
        <w:widowControl/>
        <w:spacing w:after="0"/>
        <w:jc w:val="left"/>
        <w:rPr>
          <w:rFonts w:ascii="Arial" w:eastAsia="Arial" w:hAnsi="Arial" w:cs="Arial"/>
          <w:b/>
        </w:rPr>
      </w:pPr>
      <w:r>
        <w:rPr>
          <w:rFonts w:ascii="Arial" w:eastAsia="Arial" w:hAnsi="Arial" w:cs="Arial"/>
          <w:b/>
        </w:rPr>
        <w:t>Contact:</w:t>
      </w:r>
    </w:p>
    <w:p w14:paraId="5F0E92E1" w14:textId="77777777" w:rsidR="00F82315" w:rsidRDefault="007C1A89">
      <w:pPr>
        <w:widowControl/>
        <w:spacing w:after="0"/>
        <w:jc w:val="left"/>
        <w:rPr>
          <w:rFonts w:ascii="Arial" w:eastAsia="Arial" w:hAnsi="Arial" w:cs="Arial"/>
        </w:rPr>
      </w:pPr>
      <w:r>
        <w:rPr>
          <w:rFonts w:ascii="Arial" w:eastAsia="Arial" w:hAnsi="Arial" w:cs="Arial"/>
          <w:b/>
        </w:rPr>
        <w:t>Jin Cha</w:t>
      </w:r>
      <w:r>
        <w:rPr>
          <w:rFonts w:ascii="Arial" w:eastAsia="Arial" w:hAnsi="Arial" w:cs="Arial"/>
          <w:b/>
        </w:rPr>
        <w:br/>
      </w:r>
      <w:r>
        <w:rPr>
          <w:rFonts w:ascii="Arial" w:eastAsia="Arial" w:hAnsi="Arial" w:cs="Arial"/>
        </w:rPr>
        <w:t>Global PR Team</w:t>
      </w:r>
    </w:p>
    <w:p w14:paraId="4D25A89D" w14:textId="77777777" w:rsidR="00F82315" w:rsidRDefault="004A54A7">
      <w:pPr>
        <w:widowControl/>
        <w:spacing w:after="0"/>
        <w:jc w:val="left"/>
        <w:rPr>
          <w:rFonts w:ascii="Arial" w:eastAsia="Arial" w:hAnsi="Arial" w:cs="Arial"/>
        </w:rPr>
      </w:pPr>
      <w:hyperlink r:id="rId17">
        <w:r w:rsidR="007C1A89">
          <w:rPr>
            <w:rFonts w:ascii="Arial" w:eastAsia="Arial" w:hAnsi="Arial" w:cs="Arial"/>
            <w:color w:val="0000FF"/>
            <w:u w:val="single"/>
          </w:rPr>
          <w:t>sjcar@hyundai.com</w:t>
        </w:r>
      </w:hyperlink>
    </w:p>
    <w:p w14:paraId="38C277EF" w14:textId="77777777" w:rsidR="00F82315" w:rsidRDefault="007C1A89">
      <w:pPr>
        <w:widowControl/>
        <w:spacing w:after="0"/>
        <w:jc w:val="left"/>
        <w:rPr>
          <w:rFonts w:ascii="Arial" w:eastAsia="Arial" w:hAnsi="Arial" w:cs="Arial"/>
        </w:rPr>
      </w:pPr>
      <w:r>
        <w:rPr>
          <w:rFonts w:ascii="Arial" w:eastAsia="Arial" w:hAnsi="Arial" w:cs="Arial"/>
        </w:rPr>
        <w:t>+82 2 3464 2128</w:t>
      </w:r>
    </w:p>
    <w:sectPr w:rsidR="00F82315">
      <w:headerReference w:type="even" r:id="rId18"/>
      <w:headerReference w:type="default" r:id="rId19"/>
      <w:footerReference w:type="even" r:id="rId20"/>
      <w:footerReference w:type="default" r:id="rId21"/>
      <w:headerReference w:type="first" r:id="rId22"/>
      <w:footerReference w:type="first" r:id="rId23"/>
      <w:pgSz w:w="11906" w:h="16838"/>
      <w:pgMar w:top="1985" w:right="1134" w:bottom="2410" w:left="1134" w:header="851"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EF31AA" w14:textId="77777777" w:rsidR="004A54A7" w:rsidRDefault="004A54A7">
      <w:pPr>
        <w:spacing w:after="0" w:line="240" w:lineRule="auto"/>
      </w:pPr>
      <w:r>
        <w:separator/>
      </w:r>
    </w:p>
  </w:endnote>
  <w:endnote w:type="continuationSeparator" w:id="0">
    <w:p w14:paraId="4A784469" w14:textId="77777777" w:rsidR="004A54A7" w:rsidRDefault="004A5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Hyundai Sans Head Office Medium">
    <w:panose1 w:val="020B0604040000000000"/>
    <w:charset w:val="00"/>
    <w:family w:val="swiss"/>
    <w:pitch w:val="variable"/>
    <w:sig w:usb0="A00002EF" w:usb1="4000203A" w:usb2="00000020" w:usb3="00000000" w:csb0="0000009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F4B24" w14:textId="77777777" w:rsidR="00F82315" w:rsidRDefault="00F82315">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4F16A" w14:textId="77777777" w:rsidR="00F82315" w:rsidRDefault="00F82315">
    <w:pPr>
      <w:pBdr>
        <w:top w:val="nil"/>
        <w:left w:val="nil"/>
        <w:bottom w:val="nil"/>
        <w:right w:val="nil"/>
        <w:between w:val="nil"/>
      </w:pBdr>
      <w:tabs>
        <w:tab w:val="center" w:pos="4513"/>
        <w:tab w:val="right" w:pos="9026"/>
      </w:tabs>
      <w:spacing w:after="0"/>
      <w:rPr>
        <w:rFonts w:ascii="Arial" w:eastAsia="Arial" w:hAnsi="Arial" w:cs="Arial"/>
        <w:color w:val="000000"/>
        <w:sz w:val="16"/>
        <w:szCs w:val="16"/>
      </w:rPr>
    </w:pPr>
  </w:p>
  <w:tbl>
    <w:tblPr>
      <w:tblStyle w:val="a5"/>
      <w:tblW w:w="9747"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085"/>
      <w:gridCol w:w="2977"/>
      <w:gridCol w:w="1701"/>
      <w:gridCol w:w="1984"/>
    </w:tblGrid>
    <w:tr w:rsidR="00F82315" w14:paraId="631E14A8" w14:textId="77777777">
      <w:tc>
        <w:tcPr>
          <w:tcW w:w="3085" w:type="dxa"/>
        </w:tcPr>
        <w:p w14:paraId="7B0E3AF5" w14:textId="77777777" w:rsidR="00F82315" w:rsidRDefault="007C1A89">
          <w:pPr>
            <w:pBdr>
              <w:top w:val="nil"/>
              <w:left w:val="nil"/>
              <w:bottom w:val="nil"/>
              <w:right w:val="nil"/>
              <w:between w:val="nil"/>
            </w:pBdr>
            <w:tabs>
              <w:tab w:val="center" w:pos="4513"/>
              <w:tab w:val="right" w:pos="9026"/>
            </w:tabs>
            <w:spacing w:after="200" w:line="276" w:lineRule="auto"/>
            <w:rPr>
              <w:rFonts w:ascii="Arial" w:eastAsia="Arial" w:hAnsi="Arial" w:cs="Arial"/>
              <w:b/>
              <w:color w:val="000000"/>
              <w:sz w:val="16"/>
              <w:szCs w:val="16"/>
            </w:rPr>
          </w:pPr>
          <w:r>
            <w:rPr>
              <w:rFonts w:ascii="Arial" w:eastAsia="Arial" w:hAnsi="Arial" w:cs="Arial"/>
              <w:b/>
              <w:color w:val="000000"/>
              <w:sz w:val="16"/>
              <w:szCs w:val="16"/>
            </w:rPr>
            <w:t>Hyundai Motor Company</w:t>
          </w:r>
        </w:p>
      </w:tc>
      <w:tc>
        <w:tcPr>
          <w:tcW w:w="2977" w:type="dxa"/>
        </w:tcPr>
        <w:p w14:paraId="6BF8C5D5" w14:textId="77777777" w:rsidR="00F82315" w:rsidRDefault="007C1A89">
          <w:pPr>
            <w:pBdr>
              <w:top w:val="nil"/>
              <w:left w:val="nil"/>
              <w:bottom w:val="nil"/>
              <w:right w:val="nil"/>
              <w:between w:val="nil"/>
            </w:pBdr>
            <w:tabs>
              <w:tab w:val="center" w:pos="4513"/>
              <w:tab w:val="right" w:pos="9026"/>
            </w:tabs>
            <w:spacing w:after="200" w:line="276" w:lineRule="auto"/>
            <w:rPr>
              <w:rFonts w:ascii="Arial" w:eastAsia="Arial" w:hAnsi="Arial" w:cs="Arial"/>
              <w:color w:val="000000"/>
              <w:sz w:val="16"/>
              <w:szCs w:val="16"/>
            </w:rPr>
          </w:pPr>
          <w:r>
            <w:rPr>
              <w:rFonts w:ascii="Arial" w:eastAsia="Arial" w:hAnsi="Arial" w:cs="Arial"/>
              <w:color w:val="000000"/>
              <w:sz w:val="16"/>
              <w:szCs w:val="16"/>
            </w:rPr>
            <w:t>12, Heolleung-ro, Seochogu,</w:t>
          </w:r>
        </w:p>
        <w:p w14:paraId="41CA6DE5" w14:textId="77777777" w:rsidR="00F82315" w:rsidRDefault="007C1A89">
          <w:pPr>
            <w:pBdr>
              <w:top w:val="nil"/>
              <w:left w:val="nil"/>
              <w:bottom w:val="nil"/>
              <w:right w:val="nil"/>
              <w:between w:val="nil"/>
            </w:pBdr>
            <w:tabs>
              <w:tab w:val="center" w:pos="4513"/>
              <w:tab w:val="right" w:pos="9026"/>
            </w:tabs>
            <w:spacing w:after="200" w:line="276" w:lineRule="auto"/>
            <w:rPr>
              <w:rFonts w:ascii="Arial" w:eastAsia="Arial" w:hAnsi="Arial" w:cs="Arial"/>
              <w:color w:val="000000"/>
              <w:sz w:val="16"/>
              <w:szCs w:val="16"/>
            </w:rPr>
          </w:pPr>
          <w:r>
            <w:rPr>
              <w:rFonts w:ascii="Arial" w:eastAsia="Arial" w:hAnsi="Arial" w:cs="Arial"/>
              <w:color w:val="000000"/>
              <w:sz w:val="16"/>
              <w:szCs w:val="16"/>
            </w:rPr>
            <w:t>Seoul, 137-938, Korea</w:t>
          </w:r>
        </w:p>
      </w:tc>
      <w:tc>
        <w:tcPr>
          <w:tcW w:w="1701" w:type="dxa"/>
        </w:tcPr>
        <w:p w14:paraId="0DE6CB3A" w14:textId="77777777" w:rsidR="00F82315" w:rsidRDefault="007C1A89">
          <w:pPr>
            <w:pBdr>
              <w:top w:val="nil"/>
              <w:left w:val="nil"/>
              <w:bottom w:val="nil"/>
              <w:right w:val="nil"/>
              <w:between w:val="nil"/>
            </w:pBdr>
            <w:tabs>
              <w:tab w:val="center" w:pos="4513"/>
              <w:tab w:val="right" w:pos="9026"/>
            </w:tabs>
            <w:spacing w:after="200" w:line="276" w:lineRule="auto"/>
            <w:rPr>
              <w:rFonts w:ascii="Arial" w:eastAsia="Arial" w:hAnsi="Arial" w:cs="Arial"/>
              <w:color w:val="000000"/>
              <w:sz w:val="16"/>
              <w:szCs w:val="16"/>
            </w:rPr>
          </w:pPr>
          <w:r>
            <w:rPr>
              <w:rFonts w:ascii="Arial" w:eastAsia="Arial" w:hAnsi="Arial" w:cs="Arial"/>
              <w:color w:val="000000"/>
              <w:sz w:val="16"/>
              <w:szCs w:val="16"/>
            </w:rPr>
            <w:t>T +82 2 3464 2128</w:t>
          </w:r>
        </w:p>
      </w:tc>
      <w:tc>
        <w:tcPr>
          <w:tcW w:w="1984" w:type="dxa"/>
        </w:tcPr>
        <w:p w14:paraId="6A0F2C29" w14:textId="77777777" w:rsidR="00F82315" w:rsidRDefault="007C1A89">
          <w:pPr>
            <w:pBdr>
              <w:top w:val="nil"/>
              <w:left w:val="nil"/>
              <w:bottom w:val="nil"/>
              <w:right w:val="nil"/>
              <w:between w:val="nil"/>
            </w:pBdr>
            <w:tabs>
              <w:tab w:val="center" w:pos="4513"/>
              <w:tab w:val="right" w:pos="9026"/>
            </w:tabs>
            <w:spacing w:after="200" w:line="276" w:lineRule="auto"/>
            <w:ind w:left="174"/>
            <w:jc w:val="right"/>
            <w:rPr>
              <w:rFonts w:ascii="Arial" w:eastAsia="Arial" w:hAnsi="Arial" w:cs="Arial"/>
              <w:color w:val="000000"/>
              <w:sz w:val="16"/>
              <w:szCs w:val="16"/>
            </w:rPr>
          </w:pPr>
          <w:r>
            <w:rPr>
              <w:rFonts w:ascii="Arial" w:eastAsia="Arial" w:hAnsi="Arial" w:cs="Arial"/>
              <w:color w:val="000000"/>
              <w:sz w:val="16"/>
              <w:szCs w:val="16"/>
            </w:rPr>
            <w:t>www.hyundai.com</w:t>
          </w:r>
        </w:p>
      </w:tc>
    </w:tr>
  </w:tbl>
  <w:p w14:paraId="140B633A" w14:textId="77777777" w:rsidR="00F82315" w:rsidRDefault="00F82315">
    <w:pPr>
      <w:pBdr>
        <w:top w:val="nil"/>
        <w:left w:val="nil"/>
        <w:bottom w:val="nil"/>
        <w:right w:val="nil"/>
        <w:between w:val="nil"/>
      </w:pBdr>
      <w:tabs>
        <w:tab w:val="center" w:pos="4513"/>
        <w:tab w:val="right" w:pos="9026"/>
      </w:tabs>
      <w:rPr>
        <w:rFonts w:ascii="Arial" w:eastAsia="Arial" w:hAnsi="Arial" w:cs="Arial"/>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D92AF" w14:textId="77777777" w:rsidR="00F82315" w:rsidRDefault="00F82315">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9EBDC4" w14:textId="77777777" w:rsidR="004A54A7" w:rsidRDefault="004A54A7">
      <w:pPr>
        <w:spacing w:after="0" w:line="240" w:lineRule="auto"/>
      </w:pPr>
      <w:r>
        <w:separator/>
      </w:r>
    </w:p>
  </w:footnote>
  <w:footnote w:type="continuationSeparator" w:id="0">
    <w:p w14:paraId="1A3D2F37" w14:textId="77777777" w:rsidR="004A54A7" w:rsidRDefault="004A54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F0B4C" w14:textId="77777777" w:rsidR="00F82315" w:rsidRDefault="00F82315">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C806B" w14:textId="77777777" w:rsidR="00F82315" w:rsidRDefault="007C1A89">
    <w:pPr>
      <w:pBdr>
        <w:top w:val="nil"/>
        <w:left w:val="nil"/>
        <w:bottom w:val="nil"/>
        <w:right w:val="nil"/>
        <w:between w:val="nil"/>
      </w:pBdr>
      <w:tabs>
        <w:tab w:val="center" w:pos="4513"/>
        <w:tab w:val="right" w:pos="9026"/>
      </w:tabs>
      <w:rPr>
        <w:rFonts w:ascii="Hyundai Sans Head Office Medium" w:eastAsia="Hyundai Sans Head Office Medium" w:hAnsi="Hyundai Sans Head Office Medium" w:cs="Hyundai Sans Head Office Medium"/>
        <w:color w:val="000000"/>
        <w:sz w:val="60"/>
        <w:szCs w:val="60"/>
      </w:rPr>
    </w:pPr>
    <w:r>
      <w:rPr>
        <w:noProof/>
      </w:rPr>
      <w:drawing>
        <wp:anchor distT="0" distB="0" distL="0" distR="0" simplePos="0" relativeHeight="251658240" behindDoc="0" locked="0" layoutInCell="1" hidden="0" allowOverlap="1" wp14:anchorId="6C5EAAB4" wp14:editId="06C7BEF8">
          <wp:simplePos x="0" y="0"/>
          <wp:positionH relativeFrom="column">
            <wp:posOffset>4397746</wp:posOffset>
          </wp:positionH>
          <wp:positionV relativeFrom="paragraph">
            <wp:posOffset>-74294</wp:posOffset>
          </wp:positionV>
          <wp:extent cx="1835785" cy="475615"/>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35785" cy="47561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E676E" w14:textId="77777777" w:rsidR="00F82315" w:rsidRDefault="00F82315">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AF57C3"/>
    <w:multiLevelType w:val="multilevel"/>
    <w:tmpl w:val="47BEC08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bordersDoNotSurroundHeader/>
  <w:bordersDoNotSurroundFooter/>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315"/>
    <w:rsid w:val="000F4D8F"/>
    <w:rsid w:val="00101DC1"/>
    <w:rsid w:val="0010334E"/>
    <w:rsid w:val="001959C2"/>
    <w:rsid w:val="001D0EF1"/>
    <w:rsid w:val="00281D16"/>
    <w:rsid w:val="00304F60"/>
    <w:rsid w:val="003C3CBC"/>
    <w:rsid w:val="004A54A7"/>
    <w:rsid w:val="004B50D2"/>
    <w:rsid w:val="004B655A"/>
    <w:rsid w:val="0058731E"/>
    <w:rsid w:val="005B1B35"/>
    <w:rsid w:val="00650A79"/>
    <w:rsid w:val="0066262F"/>
    <w:rsid w:val="006C47B9"/>
    <w:rsid w:val="006C72A8"/>
    <w:rsid w:val="00702B3F"/>
    <w:rsid w:val="007668D8"/>
    <w:rsid w:val="007B0243"/>
    <w:rsid w:val="007C1A89"/>
    <w:rsid w:val="008F049F"/>
    <w:rsid w:val="009602C6"/>
    <w:rsid w:val="009651EB"/>
    <w:rsid w:val="00AA5BC9"/>
    <w:rsid w:val="00B62004"/>
    <w:rsid w:val="00BB7A0E"/>
    <w:rsid w:val="00BC6469"/>
    <w:rsid w:val="00BF5778"/>
    <w:rsid w:val="00D151E4"/>
    <w:rsid w:val="00D76D56"/>
    <w:rsid w:val="00E07B7B"/>
    <w:rsid w:val="00EF061C"/>
    <w:rsid w:val="00F82315"/>
    <w:rsid w:val="00FA10E4"/>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EEAC4B"/>
  <w15:docId w15:val="{53471A3F-89E7-4D3A-B820-64F56E85D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맑은 고딕" w:eastAsia="맑은 고딕" w:hAnsi="맑은 고딕" w:cs="맑은 고딕"/>
        <w:lang w:val="en-US" w:eastAsia="ko-KR" w:bidi="ar-SA"/>
      </w:rPr>
    </w:rPrDefault>
    <w:pPrDefault>
      <w:pPr>
        <w:widowControl w:val="0"/>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1"/>
    <w:pPr>
      <w:spacing w:after="0" w:line="240" w:lineRule="auto"/>
    </w:pPr>
    <w:tblPr>
      <w:tblStyleRowBandSize w:val="1"/>
      <w:tblStyleColBandSize w:val="1"/>
      <w:tblCellMar>
        <w:left w:w="108" w:type="dxa"/>
        <w:right w:w="108" w:type="dxa"/>
      </w:tblCellMar>
    </w:tblPr>
  </w:style>
  <w:style w:type="paragraph" w:styleId="a6">
    <w:name w:val="Balloon Text"/>
    <w:basedOn w:val="a"/>
    <w:link w:val="Char"/>
    <w:uiPriority w:val="99"/>
    <w:semiHidden/>
    <w:unhideWhenUsed/>
    <w:rsid w:val="0010334E"/>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10334E"/>
    <w:rPr>
      <w:rFonts w:asciiTheme="majorHAnsi" w:eastAsiaTheme="majorEastAsia" w:hAnsiTheme="majorHAnsi" w:cstheme="majorBidi"/>
      <w:sz w:val="18"/>
      <w:szCs w:val="18"/>
    </w:rPr>
  </w:style>
  <w:style w:type="character" w:styleId="a7">
    <w:name w:val="annotation reference"/>
    <w:basedOn w:val="a0"/>
    <w:uiPriority w:val="99"/>
    <w:semiHidden/>
    <w:unhideWhenUsed/>
    <w:rsid w:val="007B0243"/>
    <w:rPr>
      <w:sz w:val="16"/>
      <w:szCs w:val="16"/>
    </w:rPr>
  </w:style>
  <w:style w:type="paragraph" w:styleId="a8">
    <w:name w:val="annotation text"/>
    <w:basedOn w:val="a"/>
    <w:link w:val="Char0"/>
    <w:uiPriority w:val="99"/>
    <w:semiHidden/>
    <w:unhideWhenUsed/>
    <w:rsid w:val="007B0243"/>
    <w:pPr>
      <w:spacing w:line="240" w:lineRule="auto"/>
    </w:pPr>
  </w:style>
  <w:style w:type="character" w:customStyle="1" w:styleId="Char0">
    <w:name w:val="메모 텍스트 Char"/>
    <w:basedOn w:val="a0"/>
    <w:link w:val="a8"/>
    <w:uiPriority w:val="99"/>
    <w:semiHidden/>
    <w:rsid w:val="007B0243"/>
  </w:style>
  <w:style w:type="paragraph" w:styleId="a9">
    <w:name w:val="annotation subject"/>
    <w:basedOn w:val="a8"/>
    <w:next w:val="a8"/>
    <w:link w:val="Char1"/>
    <w:uiPriority w:val="99"/>
    <w:semiHidden/>
    <w:unhideWhenUsed/>
    <w:rsid w:val="007B0243"/>
    <w:rPr>
      <w:b/>
      <w:bCs/>
    </w:rPr>
  </w:style>
  <w:style w:type="character" w:customStyle="1" w:styleId="Char1">
    <w:name w:val="메모 주제 Char"/>
    <w:basedOn w:val="Char0"/>
    <w:link w:val="a9"/>
    <w:uiPriority w:val="99"/>
    <w:semiHidden/>
    <w:rsid w:val="007B0243"/>
    <w:rPr>
      <w:b/>
      <w:bCs/>
    </w:rPr>
  </w:style>
  <w:style w:type="character" w:styleId="aa">
    <w:name w:val="Hyperlink"/>
    <w:basedOn w:val="a0"/>
    <w:uiPriority w:val="99"/>
    <w:unhideWhenUsed/>
    <w:rsid w:val="00FA10E4"/>
    <w:rPr>
      <w:color w:val="0000FF" w:themeColor="hyperlink"/>
      <w:u w:val="single"/>
    </w:rPr>
  </w:style>
  <w:style w:type="character" w:styleId="ab">
    <w:name w:val="Unresolved Mention"/>
    <w:basedOn w:val="a0"/>
    <w:uiPriority w:val="99"/>
    <w:semiHidden/>
    <w:unhideWhenUsed/>
    <w:rsid w:val="00FA10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youtu.be/oifbZLyfAYY"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youtube.com/channel/UC5f97D60yHa7UE9rFfbej8g" TargetMode="External"/><Relationship Id="rId17" Type="http://schemas.openxmlformats.org/officeDocument/2006/relationships/hyperlink" Target="mailto:sjcar@hyundai.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globalpr.hyundai.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aU4sD9fFHfk"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orldwide.hyundai.com"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yundai.com/worldwide/en/brand/hyundai-bts-wewontwait"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문서" ma:contentTypeID="0x01010022B2F3E41F4EDC42B8E876B32C36C7A1" ma:contentTypeVersion="13" ma:contentTypeDescription="새 문서를 만듭니다." ma:contentTypeScope="" ma:versionID="893014129a9e1d27a771cc4e53df2276">
  <xsd:schema xmlns:xsd="http://www.w3.org/2001/XMLSchema" xmlns:xs="http://www.w3.org/2001/XMLSchema" xmlns:p="http://schemas.microsoft.com/office/2006/metadata/properties" xmlns:ns2="f81060f2-915f-4bc0-a891-0948f1671a38" xmlns:ns3="69e7611c-fc91-4151-a02a-b170cf7d2e60" targetNamespace="http://schemas.microsoft.com/office/2006/metadata/properties" ma:root="true" ma:fieldsID="6913d97bff5a7320b5c73cc1880f3152" ns2:_="" ns3:_="">
    <xsd:import namespace="f81060f2-915f-4bc0-a891-0948f1671a38"/>
    <xsd:import namespace="69e7611c-fc91-4151-a02a-b170cf7d2e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060f2-915f-4bc0-a891-0948f1671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e7611c-fc91-4151-a02a-b170cf7d2e60" elementFormDefault="qualified">
    <xsd:import namespace="http://schemas.microsoft.com/office/2006/documentManagement/types"/>
    <xsd:import namespace="http://schemas.microsoft.com/office/infopath/2007/PartnerControls"/>
    <xsd:element name="SharedWithUsers" ma:index="16" nillable="true" ma:displayName="공유 대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세부 정보 공유"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755DE5-0E06-4277-84DF-C97210C860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28BDC5-8B53-4526-A442-4115BB6A0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060f2-915f-4bc0-a891-0948f1671a38"/>
    <ds:schemaRef ds:uri="69e7611c-fc91-4151-a02a-b170cf7d2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446A88-C750-467F-A1FC-BFD8D8EEE2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635</Words>
  <Characters>3623</Characters>
  <Application>Microsoft Office Word</Application>
  <DocSecurity>0</DocSecurity>
  <Lines>30</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장유진</dc:creator>
  <cp:lastModifiedBy>강다인 매니저 글로벌PR팀</cp:lastModifiedBy>
  <cp:revision>8</cp:revision>
  <dcterms:created xsi:type="dcterms:W3CDTF">2021-05-28T04:38:00Z</dcterms:created>
  <dcterms:modified xsi:type="dcterms:W3CDTF">2021-06-02T05:23:00Z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c787f-039f-4287-bd0c-30008109edfc_Enabled">
    <vt:lpwstr>true</vt:lpwstr>
  </property>
  <property fmtid="{D5CDD505-2E9C-101B-9397-08002B2CF9AE}" pid="3" name="MSIP_Label_425c787f-039f-4287-bd0c-30008109edfc_SetDate">
    <vt:lpwstr>2021-05-26T02:28:40Z</vt:lpwstr>
  </property>
  <property fmtid="{D5CDD505-2E9C-101B-9397-08002B2CF9AE}" pid="4" name="MSIP_Label_425c787f-039f-4287-bd0c-30008109edfc_Method">
    <vt:lpwstr>Standard</vt:lpwstr>
  </property>
  <property fmtid="{D5CDD505-2E9C-101B-9397-08002B2CF9AE}" pid="5" name="MSIP_Label_425c787f-039f-4287-bd0c-30008109edfc_Name">
    <vt:lpwstr>사내한(평문)</vt:lpwstr>
  </property>
  <property fmtid="{D5CDD505-2E9C-101B-9397-08002B2CF9AE}" pid="6" name="MSIP_Label_425c787f-039f-4287-bd0c-30008109edfc_SiteId">
    <vt:lpwstr>f85ca5f1-aa23-4252-a83a-443d333b1fe7</vt:lpwstr>
  </property>
  <property fmtid="{D5CDD505-2E9C-101B-9397-08002B2CF9AE}" pid="7" name="MSIP_Label_425c787f-039f-4287-bd0c-30008109edfc_ActionId">
    <vt:lpwstr>3f392616-41ff-4494-851f-ac67fde4b3a1</vt:lpwstr>
  </property>
  <property fmtid="{D5CDD505-2E9C-101B-9397-08002B2CF9AE}" pid="8" name="MSIP_Label_425c787f-039f-4287-bd0c-30008109edfc_ContentBits">
    <vt:lpwstr>0</vt:lpwstr>
  </property>
  <property fmtid="{D5CDD505-2E9C-101B-9397-08002B2CF9AE}" pid="9" name="ContentTypeId">
    <vt:lpwstr>0x01010022B2F3E41F4EDC42B8E876B32C36C7A1</vt:lpwstr>
  </property>
</Properties>
</file>